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9914" w14:textId="5F0D1E38" w:rsidR="00B074E8" w:rsidRDefault="00B074E8" w:rsidP="00B074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 w:hanging="720"/>
      </w:pPr>
      <w:r>
        <w:rPr>
          <w:rFonts w:ascii="Times" w:hAnsi="Times" w:cs="Times"/>
          <w:noProof/>
          <w:color w:val="000000"/>
          <w:lang w:eastAsia="sv-SE"/>
        </w:rPr>
        <w:drawing>
          <wp:inline distT="0" distB="0" distL="0" distR="0" wp14:anchorId="154D3E09" wp14:editId="017FE826">
            <wp:extent cx="5760720" cy="880093"/>
            <wp:effectExtent l="0" t="0" r="0" b="0"/>
            <wp:docPr id="131" name="Bildobjekt 131" descr="En bild som visar text, grön, skärmbild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Bildobjekt 131" descr="En bild som visar text, grön, skärmbild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D48D" w14:textId="334ADE29" w:rsidR="00B074E8" w:rsidRDefault="00B074E8" w:rsidP="00B074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 w:hanging="720"/>
      </w:pPr>
      <w:r>
        <w:t xml:space="preserve">Kallelse, inbjudan och dagordning till årsmöte Umeå BTK. </w:t>
      </w:r>
    </w:p>
    <w:p w14:paraId="7B7A5B1E" w14:textId="480630A5" w:rsidR="00B074E8" w:rsidRDefault="00B074E8" w:rsidP="00B074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 w:hanging="720"/>
      </w:pPr>
      <w:r>
        <w:t xml:space="preserve">Plats: Umeå Bordtenniscenter, </w:t>
      </w:r>
      <w:proofErr w:type="spellStart"/>
      <w:r>
        <w:t>Gräddvägen</w:t>
      </w:r>
      <w:proofErr w:type="spellEnd"/>
      <w:r>
        <w:t xml:space="preserve"> 15B</w:t>
      </w:r>
    </w:p>
    <w:p w14:paraId="7ADA96B8" w14:textId="76DED794" w:rsidR="00B074E8" w:rsidRDefault="00B074E8" w:rsidP="00B074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 w:hanging="720"/>
      </w:pPr>
      <w:r>
        <w:t xml:space="preserve">Tid: </w:t>
      </w:r>
      <w:proofErr w:type="gramStart"/>
      <w:r>
        <w:t>Torsdag</w:t>
      </w:r>
      <w:proofErr w:type="gramEnd"/>
      <w:r>
        <w:t xml:space="preserve"> 25 april klockan 19.00</w:t>
      </w:r>
    </w:p>
    <w:p w14:paraId="569C88B9" w14:textId="77777777" w:rsidR="00B074E8" w:rsidRPr="00B074E8" w:rsidRDefault="00B074E8" w:rsidP="00B074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" w:hAnsi="Times" w:cs="Times"/>
          <w:color w:val="000000"/>
          <w:sz w:val="29"/>
          <w:szCs w:val="29"/>
        </w:rPr>
      </w:pPr>
    </w:p>
    <w:p w14:paraId="7B5F2851" w14:textId="34EF2CF5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ab/>
        <w:t xml:space="preserve">Fastställande av röstlängd för mötet.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C9AB1B3" w14:textId="77777777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Val av ordförande och sekreterare för mötet.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259FE6B0" w14:textId="77777777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Val av protokolljusterare och rösträknare.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261AC6F" w14:textId="77777777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Fråga om mötet har utlysts på rätt sätt.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820BE2A" w14:textId="77777777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Fastställande av föredragningslista.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1B2C5908" w14:textId="77777777" w:rsidR="00B074E8" w:rsidRDefault="00B074E8" w:rsidP="00B074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Styrelsens verksamhetsberättelse med årsredovisning/årsbokslut för det senaste verksamhets-/räkenskapsåret.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0F60578F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Revisorernas berättelse över styrelsens förvaltning under det senaste verksamhets-/räkenskapsåret.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E0BBFA5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Fråga om ansvarsfrihet för styrelsen för den </w:t>
      </w:r>
      <w:proofErr w:type="gramStart"/>
      <w:r>
        <w:rPr>
          <w:rFonts w:ascii="Times" w:hAnsi="Times" w:cs="Times"/>
          <w:color w:val="000000"/>
          <w:sz w:val="29"/>
          <w:szCs w:val="29"/>
        </w:rPr>
        <w:t>tid revisionen</w:t>
      </w:r>
      <w:proofErr w:type="gramEnd"/>
      <w:r>
        <w:rPr>
          <w:rFonts w:ascii="Times" w:hAnsi="Times" w:cs="Times"/>
          <w:color w:val="000000"/>
          <w:sz w:val="29"/>
          <w:szCs w:val="29"/>
        </w:rPr>
        <w:t xml:space="preserve"> avser.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23C40DB6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Times" w:hAnsi="Times" w:cs="Times"/>
          <w:color w:val="000000"/>
          <w:sz w:val="29"/>
          <w:szCs w:val="29"/>
        </w:rPr>
        <w:tab/>
        <w:t xml:space="preserve">Fastställande av medlemsavgifter.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334EC0D5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Fastställande av verksamhetsplan samt behandling av ekonomisk plan för kommande verksamhets-/räkenskapsår.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6F486A51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Behandling av styrelsens förslag och i rätt tid inkomna motioner.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8239572" w14:textId="77777777" w:rsidR="00B074E8" w:rsidRDefault="00B074E8" w:rsidP="00B074E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Val av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t xml:space="preserve">a) föreningens ordförande för en tid av ett år;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t xml:space="preserve">b) halva antalet övriga ledamöter i styrelsen för en tid av två år;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lastRenderedPageBreak/>
        <w:t xml:space="preserve">c) en suppleant (ersättare) i styrelsen för en tid av ett år;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t xml:space="preserve">d) en revisor jämte suppleant (ersättare) för en tid av ett år. I detta val får inte styrelsens ledamöter delta;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t xml:space="preserve">e) två ledamöter i valberedningen för en tid av ett år, av vilka en ska utses till ordförande; samt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MS Mincho" w:eastAsia="MS Mincho" w:hAnsi="MS Mincho" w:cs="MS Mincho"/>
          <w:color w:val="000000"/>
          <w:sz w:val="29"/>
          <w:szCs w:val="29"/>
        </w:rPr>
        <w:br/>
      </w:r>
      <w:r>
        <w:rPr>
          <w:rFonts w:ascii="Times" w:hAnsi="Times" w:cs="Times"/>
          <w:color w:val="000000"/>
          <w:sz w:val="29"/>
          <w:szCs w:val="29"/>
        </w:rPr>
        <w:t xml:space="preserve">f) ombud till möten där föreningen har rätt att vara representerad genom ombud. 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7700F490" w14:textId="741045B1" w:rsidR="00B074E8" w:rsidRDefault="00B074E8" w:rsidP="00B074E8"/>
    <w:sectPr w:rsidR="00B0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457703">
    <w:abstractNumId w:val="0"/>
  </w:num>
  <w:num w:numId="2" w16cid:durableId="86490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8"/>
    <w:rsid w:val="00B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CDBE"/>
  <w15:chartTrackingRefBased/>
  <w15:docId w15:val="{28AB1118-0DA0-4AF2-A22D-FE9240E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E8"/>
    <w:pPr>
      <w:spacing w:after="0" w:line="240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0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74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74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74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74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74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74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74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74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74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74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7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74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74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74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74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7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Genberg</dc:creator>
  <cp:keywords/>
  <dc:description/>
  <cp:lastModifiedBy>Fredric Genberg</cp:lastModifiedBy>
  <cp:revision>1</cp:revision>
  <dcterms:created xsi:type="dcterms:W3CDTF">2024-04-01T17:38:00Z</dcterms:created>
  <dcterms:modified xsi:type="dcterms:W3CDTF">2024-04-01T17:44:00Z</dcterms:modified>
</cp:coreProperties>
</file>